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П А М Я Т К А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ПРЕДУПРЕДИ ПОЖАР!</w:t>
      </w:r>
    </w:p>
    <w:p w14:paraId="02000000">
      <w:pPr>
        <w:spacing w:after="21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1.    Помните, что всякий, небрежно брошенный окурок или спичка могут вызвать пожар. Избегайте курить в постели: именно по этой причине чаще всего происходят пожары и гибнут люди.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2.    Если у вас ветхая проводка, повреждены электророзетки - не ждите, когда вспыхнет пожар, вызывайте электромонтера.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3.    Для защиты электросетей от коротких замыканий и перегрузок применяйте предохранители только промышленного изготовления.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4.    Не оставляйте включенный телевизор без присмотра и не допускайте малолетних детей к самостоятельному просмотру передач включая телевизор тумблером на панели, выньте также вилку шнура из штепсельной розетки.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5.    Не применяйте открытый огонь для проверки утечки газа - это неминуемо вызовет взрыв, используйте для этой цели мыльный раствор.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6.    Не оставляйте без присмотра включенные электрические нагревательные приборы (утюги, обогреватели, духовки).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7.    Не допускайте к ним малолетних детей. Помните, что сушить белье над плитой опасно: оно может загореться.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8.    Не топите неисправную печь или камин.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9.    Не применяйте для растопки легковоспламеняющиеся жидкости. Дымоход не должен иметь трещин –это может привести к пожару.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10.    При пользовании предметами бытовой химии соблюдайте осторожность. Большая часть их огнеопасна.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11.    Не оставляйте малолетних детей в квартире одних, не храните в доступных местах спички, зажигалки и другие огнеопасные предметы.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12.    Убедитесь при осмотре, что все электрические приборы, компьютеры, аудио-и видеотехника выключены из розеток.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13.    Не полагайтесь на «режим ожидания» аудио-и видеоаппаратов.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14.    Проверьте, перекрыта ли подача газа при использовании газовых печей.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15.    Помните, что выброшенные из окон окурки часто заносит ветром в открытые окна и на балконы соседних квартир.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16.    Закройте окна и форточки вашей квартиры и не храните на не застекленных балконах сгораемое имущество.</w:t>
      </w:r>
    </w:p>
    <w:p w14:paraId="03000000">
      <w:pPr>
        <w:spacing w:after="21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Если горит дом: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1.    Сообщите о пожаре в пожарную часть по телефону 101 или 112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2.    Выведите из дома всех людей.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3.    Отключите электроэнергию и подачу газа.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4.    По возможности, примите меры по тушению пожара имеющимися первичными средствами. При этом главные усилия сосредоточьте на защите от высокой температуры газовых баллонов, емкостей с горючими и легковоспламеняющимися жидкостями.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5.    Если пожар застал вас в доме и нет возможности выйти, нужно следовать к балконной лестнице. При отсутствии такой лестницы следует оставаться на балконе и ожидать пожарных. Если вы частном доме, то можете спуститесь в подвал или погреб, плотно закрыв за собой дверь (люк).</w:t>
      </w:r>
    </w:p>
    <w:p w14:paraId="04000000">
      <w:pPr>
        <w:spacing w:after="21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Если горит телевизор: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1.    Отключите телевизор от электросети. Если из-за огня не подойти к электророзетке, то обесточьте квартиру электрическим автоматом или рубильником.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2.    Сообщите о пожаре в пожарную часть по телефону 101 или 112.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3.    Если это не опасно, постарайтесь потушить пожар. Для этого залейте телевизор водой через отверстия в задней стенке, стоя при этом сбоку от телевизора.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4.    Если под рукой не оказалось воды –накройте горящий телевизор плотной тканью (покрывалом, одеялом). Без доступа воздуха горение прекратится.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5.    Во избежание отравления продуктами сгорания выведите из помещения всех людей.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6.    Если справиться с пожаром не удалось, немедленно покиньте помещение, притворив за собой дверь. При загорании других электробытовых приборов действуйте таким же способом.</w:t>
      </w:r>
    </w:p>
    <w:p w14:paraId="05000000">
      <w:pPr>
        <w:spacing w:after="21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Если горит на кухне: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1.    Если загорелся жир на сковороде, то по возможности перекройте подачу газа или электроэнергии.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2.    Накройте сковороду (кастрюлю) крышкой или плотной мокрой тканью. Оставьте сковороду остывать на некоторое время. Запомните: в данном случае применять воду нельзя – горящее масло разольется еще большей площади и тушить пожар станет значительно сложнее.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3.    При попадании горящего жира на пол или стены, используйте для тушения любые сыпучие подручные средства, например –стиральный порошок или землю их цветочных горшков.</w:t>
      </w:r>
    </w:p>
    <w:p w14:paraId="06000000">
      <w:pPr>
        <w:spacing w:after="21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Если горит одежда на человеке: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1.    Не давайте ему бежать –пламя разгорается сильнее, в крайнем случае – повалите на землю.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2.    Погасите пламя водой или снегом. При необходимости накиньте на горящего человека одеяло или пальто, оставив голову открытой, чтобы он не задохнулся продуктами сгорания.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3.    Вызовите скорую помощь.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 </w:t>
      </w:r>
    </w:p>
    <w:p w14:paraId="07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</w:p>
    <w:p w14:paraId="08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</w:p>
    <w:p w14:paraId="09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</w:p>
    <w:p w14:paraId="0A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</w:p>
    <w:p w14:paraId="0B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</w:p>
    <w:p w14:paraId="0C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</w:p>
    <w:p w14:paraId="0D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</w:p>
    <w:p w14:paraId="0E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</w:pPr>
      <w:r>
        <w:rPr>
          <w:rFonts w:ascii="Roboto" w:hAnsi="Roboto"/>
          <w:b w:val="1"/>
          <w:i w:val="0"/>
          <w:caps w:val="0"/>
          <w:color w:val="405A9F"/>
          <w:spacing w:val="0"/>
          <w:sz w:val="48"/>
          <w:shd w:fill="FCFCFD" w:val="clear"/>
        </w:rPr>
        <w:t>Меры безопасности при эксплуатации бытовых электрических приборов</w:t>
      </w:r>
    </w:p>
    <w:p w14:paraId="0F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</w:pPr>
    </w:p>
    <w:p w14:paraId="10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</w:pPr>
    </w:p>
    <w:p w14:paraId="11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  <w:t>Основные правила безопасной эксплуатации бытовых электрических приборов!</w:t>
      </w:r>
      <w:r>
        <w:br/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Электричество и электроприборы прочно вошли в современную жизнь. С каждым днем увеличивается ассортимент электроприборов, устройств и машин, без которых уже немыслим быт современного жителя. Это электрические утюги, плитки, камины, радиаторы, полотеры, стиральные машины, холодильники, электрические дрели и другие электроприборы - необходимо строго соблюдать требования безопасности при работе с ними.</w:t>
      </w:r>
    </w:p>
    <w:p w14:paraId="12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</w:pPr>
      <w:r>
        <w:br/>
      </w:r>
      <w:r>
        <w:br/>
      </w:r>
      <w:r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  <w:t>При эксплуатации бытовых электроприборов запрещается:</w:t>
      </w:r>
      <w:r>
        <w:br/>
      </w:r>
    </w:p>
    <w:p w14:paraId="13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 пользоваться электропроводами с поврежденной изоляцией, завязывать провода, подвешивать на них абажуры и люстры;</w:t>
      </w:r>
    </w:p>
    <w:p w14:paraId="14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 пользоваться электроутюгами, электроплитками, электрочайниками без несгораемых подставок, применять самодельные нагревательные электроприборы;</w:t>
      </w:r>
    </w:p>
    <w:p w14:paraId="15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 применять для защиты электросетей самодельные предохранители (скрутки проволоки, гвозди и т.д.);</w:t>
      </w:r>
    </w:p>
    <w:p w14:paraId="16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 допускать включение в электросеть одновременно нескольких электроприборов большой мощности. Суммарная мощность одновременно включаемых приборов в каждую розетку не должна превышать 1700 Вт при напряжении 220 В и 800 Вт при напряжении 127 В;</w:t>
      </w:r>
    </w:p>
    <w:p w14:paraId="17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самовольное проникновение в электрощит освещения жилого дома;</w:t>
      </w:r>
    </w:p>
    <w:p w14:paraId="18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закладывать провода и шнуры за газовые и водопроводные трубы;</w:t>
      </w:r>
    </w:p>
    <w:p w14:paraId="19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вытягивать вилку за шнур из розетки;</w:t>
      </w:r>
    </w:p>
    <w:p w14:paraId="1A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завязывать электропровода, оттягивать электролампы с помощью шпагата, ниток;</w:t>
      </w:r>
    </w:p>
    <w:p w14:paraId="1B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снимать электропровода с роликов, крепить их на гвоздях, а также допускать соприкосновение проводов с конструктивными элементами здания и различными предметами;</w:t>
      </w:r>
    </w:p>
    <w:p w14:paraId="1C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применять для осветительной электропроводки радио-, телефонные и другие провода, предназначенные для сетей связи;</w:t>
      </w:r>
    </w:p>
    <w:p w14:paraId="1D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использовать электропровода и ролики для подвешивания одежды, картин; а также заклеивать их обоями; закрывать мебелью, хозяйственным инвентарем выключатели, штепсельные розетки;</w:t>
      </w:r>
    </w:p>
    <w:p w14:paraId="1E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применять для электроотопления нестандартные (самодельные) нагревательные печи или мощные электрические лампы накаливания;</w:t>
      </w:r>
    </w:p>
    <w:p w14:paraId="1F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применять абажуры из легковоспламеняющихся материалов, бумаги без специальных каркасов, обеспечивающих безопасное расстояние от абажура до электроламп;</w:t>
      </w:r>
    </w:p>
    <w:p w14:paraId="20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- оставлять без присмотра включенными в электросеть электробытовые приборы, за исключением холодильников.</w:t>
      </w:r>
    </w:p>
    <w:p w14:paraId="21000000">
      <w:pPr>
        <w:spacing w:after="0" w:before="0"/>
        <w:ind w:firstLine="0" w:left="0" w:right="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</w:pPr>
      <w:r>
        <w:br/>
      </w:r>
    </w:p>
    <w:p w14:paraId="22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  <w:t>В случае возникновения пожара: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Основной опасностью, возникающей при неправильном использовании электробытового прибора, являются пожар и поражение током.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Из общего числа пожаров от электробытовых приборов примерно 40% происходит от электроутюгов, такое же количество  от электрических каминов, рефлекторов, радиаторов и самодельных обогревательных устройств, 10% от электроплиток, 4% от электрических чайников, кофеварок и других водонаполняемых приборов.</w:t>
      </w:r>
      <w:r>
        <w:br/>
      </w:r>
      <w:r>
        <w:br/>
      </w:r>
      <w:r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  <w:t>Правила поведения при пожаре: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не паниковать и вызвать пожарных по телефону 01, 112;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попытаться погасить огонь самостоятельно на начальной стадии горения: залить водой, засыпать песком или землей, накрыть плотной тканью. Горящие шторы необходимо сорвать, затоптать огонь ногами, залить водой;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отключить электрические и газовые приборы, закрыть все окна и двери;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взять с собой документы, деньги, ценные вещи;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быстро, без давки покинуть опасную зону пожара по заранее изученному безопасному маршруту, используя запасные выходы, пожарные лестницы;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дышать через мокрую ткань. Помните, что несколько вдохов воздуха, насыщенного дымом, могут привести к потере сознания;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не пользоваться лифтом.</w:t>
      </w:r>
      <w:r>
        <w:br/>
      </w:r>
      <w:r>
        <w:rPr>
          <w:rFonts w:ascii="Roboto" w:hAnsi="Roboto"/>
          <w:b w:val="0"/>
          <w:i w:val="0"/>
          <w:caps w:val="0"/>
          <w:color w:val="000000"/>
          <w:spacing w:val="0"/>
          <w:sz w:val="24"/>
          <w:shd w:fill="FCFCFD" w:val="clear"/>
        </w:rPr>
        <w:t>Уделите особое внимание наличию в Вашей квартире (доме) такого важного предмета, как огнетушитель. Не экономьте деньги на том, что может служить гарантией Вашей безопасности. Помните, что пожар легче предупредить, чем потушить!</w:t>
      </w:r>
    </w:p>
    <w:p w14:paraId="23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</w:pPr>
    </w:p>
    <w:p w14:paraId="24000000">
      <w:pPr>
        <w:spacing w:after="0" w:before="0"/>
        <w:ind w:firstLine="0" w:left="0" w:right="0"/>
        <w:jc w:val="left"/>
        <w:rPr>
          <w:rFonts w:ascii="Roboto" w:hAnsi="Roboto"/>
          <w:b w:val="1"/>
          <w:i w:val="0"/>
          <w:caps w:val="0"/>
          <w:color w:val="000000"/>
          <w:spacing w:val="0"/>
          <w:sz w:val="24"/>
          <w:shd w:fill="FCFCFD" w:val="clear"/>
        </w:rPr>
      </w:pPr>
    </w:p>
    <w:sectPr>
      <w:pgSz w:h="16838" w:orient="portrait" w:w="11906"/>
      <w:pgMar w:bottom="1134" w:footer="708" w:gutter="0" w:header="708" w:left="1701" w:right="850" w:top="5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Знак Знак Знак Знак Знак Знак Знак Знак Знак Знак"/>
    <w:basedOn w:val="Style_1"/>
    <w:link w:val="Style_13_ch"/>
    <w:pPr>
      <w:widowControl w:val="0"/>
      <w:spacing w:after="160" w:line="240" w:lineRule="exact"/>
      <w:ind/>
      <w:jc w:val="right"/>
    </w:pPr>
    <w:rPr>
      <w:rFonts w:ascii="Arial" w:hAnsi="Arial"/>
      <w:sz w:val="20"/>
    </w:rPr>
  </w:style>
  <w:style w:styleId="Style_13_ch" w:type="character">
    <w:name w:val="Знак Знак Знак Знак Знак Знак Знак Знак Знак Знак"/>
    <w:basedOn w:val="Style_1_ch"/>
    <w:link w:val="Style_13"/>
    <w:rPr>
      <w:rFonts w:ascii="Arial" w:hAnsi="Arial"/>
      <w:sz w:val="20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2025-09-24T07:22:09Z</dcterms:modified>
</cp:coreProperties>
</file>